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D0102" w14:textId="77777777" w:rsidR="004A2A2D" w:rsidRDefault="00000000">
      <w:pPr>
        <w:pStyle w:val="Title"/>
        <w:spacing w:line="211" w:lineRule="auto"/>
      </w:pPr>
      <w:r>
        <w:rPr>
          <w:noProof/>
        </w:rPr>
        <w:drawing>
          <wp:anchor distT="0" distB="0" distL="0" distR="0" simplePos="0" relativeHeight="251658240" behindDoc="0" locked="0" layoutInCell="1" allowOverlap="1" wp14:anchorId="07A1D9D0" wp14:editId="672DA5A6">
            <wp:simplePos x="0" y="0"/>
            <wp:positionH relativeFrom="page">
              <wp:posOffset>554736</wp:posOffset>
            </wp:positionH>
            <wp:positionV relativeFrom="paragraph">
              <wp:posOffset>89004</wp:posOffset>
            </wp:positionV>
            <wp:extent cx="952500" cy="362711"/>
            <wp:effectExtent l="0" t="0" r="0" b="0"/>
            <wp:wrapNone/>
            <wp:docPr id="1" name="image1.jpeg" descr="A green and white logo  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52500" cy="362711"/>
                    </a:xfrm>
                    <a:prstGeom prst="rect">
                      <a:avLst/>
                    </a:prstGeom>
                  </pic:spPr>
                </pic:pic>
              </a:graphicData>
            </a:graphic>
          </wp:anchor>
        </w:drawing>
      </w:r>
      <w:r>
        <w:rPr>
          <w:color w:val="3C4D54"/>
        </w:rPr>
        <w:t>Diversity, Equity, Access, and Inclusion (DEA&amp;I) Advisory Committee Interest Form</w:t>
      </w:r>
    </w:p>
    <w:p w14:paraId="44EC72EE" w14:textId="77777777" w:rsidR="004A2A2D" w:rsidRDefault="00000000">
      <w:pPr>
        <w:pStyle w:val="Heading1"/>
        <w:tabs>
          <w:tab w:val="left" w:pos="10435"/>
        </w:tabs>
        <w:spacing w:line="301" w:lineRule="exact"/>
        <w:ind w:left="277"/>
      </w:pPr>
      <w:r>
        <w:rPr>
          <w:color w:val="3C4D54"/>
          <w:spacing w:val="-166"/>
          <w:shd w:val="clear" w:color="auto" w:fill="DCEEF5"/>
        </w:rPr>
        <w:t>A</w:t>
      </w:r>
      <w:r w:rsidRPr="00C07F12">
        <w:rPr>
          <w:color w:val="3C4D54"/>
          <w:spacing w:val="168"/>
          <w:shd w:val="clear" w:color="auto" w:fill="DBE5F1" w:themeFill="accent1" w:themeFillTint="33"/>
        </w:rPr>
        <w:t xml:space="preserve"> </w:t>
      </w:r>
      <w:r>
        <w:rPr>
          <w:color w:val="3C4D54"/>
          <w:shd w:val="clear" w:color="auto" w:fill="DCEEF5"/>
        </w:rPr>
        <w:t>LITTLE ABOUT</w:t>
      </w:r>
      <w:r>
        <w:rPr>
          <w:color w:val="3C4D54"/>
          <w:spacing w:val="3"/>
          <w:shd w:val="clear" w:color="auto" w:fill="DCEEF5"/>
        </w:rPr>
        <w:t xml:space="preserve"> </w:t>
      </w:r>
      <w:r>
        <w:rPr>
          <w:color w:val="3C4D54"/>
          <w:shd w:val="clear" w:color="auto" w:fill="DCEEF5"/>
        </w:rPr>
        <w:t>US…</w:t>
      </w:r>
      <w:r>
        <w:rPr>
          <w:color w:val="3C4D54"/>
          <w:shd w:val="clear" w:color="auto" w:fill="DCEEF5"/>
        </w:rPr>
        <w:tab/>
      </w:r>
    </w:p>
    <w:p w14:paraId="3E02000F" w14:textId="77777777" w:rsidR="004A2A2D" w:rsidRDefault="00000000">
      <w:pPr>
        <w:pStyle w:val="BodyText"/>
        <w:spacing w:line="307" w:lineRule="exact"/>
        <w:ind w:left="275" w:firstLine="0"/>
      </w:pPr>
      <w:r>
        <w:rPr>
          <w:color w:val="3C4D54"/>
        </w:rPr>
        <w:t>The DEA&amp;I Advisory Committee is a group of diverse Augusta Health team members, front-</w:t>
      </w:r>
    </w:p>
    <w:p w14:paraId="6DC912FE" w14:textId="77777777" w:rsidR="004A2A2D" w:rsidRDefault="00000000">
      <w:pPr>
        <w:pStyle w:val="BodyText"/>
        <w:spacing w:before="11" w:line="211" w:lineRule="auto"/>
        <w:ind w:left="275" w:right="275" w:firstLine="0"/>
      </w:pPr>
      <w:r>
        <w:rPr>
          <w:color w:val="3C4D54"/>
        </w:rPr>
        <w:t>line leaders, and providers representing areas and job levels across the organization. Members provide counsel and suggest ideas to the DEA&amp;I Steering Committee on how we can create, support, and enhance a diverse, inclusive, accessible, and equitable cultural environment across Augusta Health. The committee engages with team members and leaders, listening to their unique voices, anticipating education needs, and identifying concerns related to diversity, equity, access, and inclusion to address them effectively.</w:t>
      </w:r>
    </w:p>
    <w:p w14:paraId="55EA886B" w14:textId="77777777" w:rsidR="004A2A2D" w:rsidRDefault="00000000">
      <w:pPr>
        <w:pStyle w:val="Heading1"/>
        <w:tabs>
          <w:tab w:val="left" w:pos="10406"/>
        </w:tabs>
        <w:spacing w:before="135" w:line="316" w:lineRule="exact"/>
        <w:ind w:left="247"/>
      </w:pPr>
      <w:r>
        <w:rPr>
          <w:rFonts w:ascii="Times New Roman" w:hAnsi="Times New Roman"/>
          <w:b w:val="0"/>
          <w:color w:val="3C4D54"/>
          <w:spacing w:val="-60"/>
          <w:shd w:val="clear" w:color="auto" w:fill="DCEEF5"/>
        </w:rPr>
        <w:t xml:space="preserve"> </w:t>
      </w:r>
      <w:r>
        <w:rPr>
          <w:color w:val="3C4D54"/>
          <w:shd w:val="clear" w:color="auto" w:fill="DCEEF5"/>
        </w:rPr>
        <w:t>OUR</w:t>
      </w:r>
      <w:r>
        <w:rPr>
          <w:color w:val="3C4D54"/>
          <w:spacing w:val="2"/>
          <w:shd w:val="clear" w:color="auto" w:fill="DCEEF5"/>
        </w:rPr>
        <w:t xml:space="preserve"> </w:t>
      </w:r>
      <w:r>
        <w:rPr>
          <w:color w:val="3C4D54"/>
          <w:shd w:val="clear" w:color="auto" w:fill="DCEEF5"/>
        </w:rPr>
        <w:t>COMMITTMENTS…</w:t>
      </w:r>
      <w:r>
        <w:rPr>
          <w:color w:val="3C4D54"/>
          <w:shd w:val="clear" w:color="auto" w:fill="DCEEF5"/>
        </w:rPr>
        <w:tab/>
      </w:r>
    </w:p>
    <w:p w14:paraId="21804B50" w14:textId="77777777" w:rsidR="004A2A2D" w:rsidRDefault="00000000">
      <w:pPr>
        <w:pStyle w:val="ListParagraph"/>
        <w:numPr>
          <w:ilvl w:val="0"/>
          <w:numId w:val="1"/>
        </w:numPr>
        <w:tabs>
          <w:tab w:val="left" w:pos="440"/>
        </w:tabs>
        <w:spacing w:line="297" w:lineRule="exact"/>
        <w:rPr>
          <w:sz w:val="24"/>
        </w:rPr>
      </w:pPr>
      <w:r>
        <w:rPr>
          <w:color w:val="3C4D54"/>
          <w:sz w:val="24"/>
        </w:rPr>
        <w:t>Membership terms are two years and include a monthly 1.5-hour</w:t>
      </w:r>
      <w:r>
        <w:rPr>
          <w:color w:val="3C4D54"/>
          <w:spacing w:val="-23"/>
          <w:sz w:val="24"/>
        </w:rPr>
        <w:t xml:space="preserve"> </w:t>
      </w:r>
      <w:r>
        <w:rPr>
          <w:color w:val="3C4D54"/>
          <w:sz w:val="24"/>
        </w:rPr>
        <w:t>meeting.</w:t>
      </w:r>
    </w:p>
    <w:p w14:paraId="51D5F8C1" w14:textId="77777777" w:rsidR="004A2A2D" w:rsidRDefault="00000000">
      <w:pPr>
        <w:pStyle w:val="ListParagraph"/>
        <w:numPr>
          <w:ilvl w:val="0"/>
          <w:numId w:val="1"/>
        </w:numPr>
        <w:tabs>
          <w:tab w:val="left" w:pos="440"/>
        </w:tabs>
        <w:spacing w:before="12" w:line="211" w:lineRule="auto"/>
        <w:ind w:right="717"/>
        <w:rPr>
          <w:sz w:val="24"/>
        </w:rPr>
      </w:pPr>
      <w:r>
        <w:rPr>
          <w:color w:val="3C4D54"/>
          <w:sz w:val="24"/>
        </w:rPr>
        <w:t>Additional time will be needed for ongoing DEA&amp;I education and engaging with team members &amp; leaders to consider the cultural climate for DEA&amp;I</w:t>
      </w:r>
      <w:r>
        <w:rPr>
          <w:color w:val="3C4D54"/>
          <w:spacing w:val="-11"/>
          <w:sz w:val="24"/>
        </w:rPr>
        <w:t xml:space="preserve"> </w:t>
      </w:r>
      <w:r>
        <w:rPr>
          <w:color w:val="3C4D54"/>
          <w:sz w:val="24"/>
        </w:rPr>
        <w:t>evolutions.</w:t>
      </w:r>
    </w:p>
    <w:p w14:paraId="18B4E2E6" w14:textId="77777777" w:rsidR="004A2A2D" w:rsidRDefault="00000000">
      <w:pPr>
        <w:pStyle w:val="ListParagraph"/>
        <w:numPr>
          <w:ilvl w:val="0"/>
          <w:numId w:val="1"/>
        </w:numPr>
        <w:tabs>
          <w:tab w:val="left" w:pos="440"/>
        </w:tabs>
        <w:spacing w:before="1" w:line="211" w:lineRule="auto"/>
        <w:ind w:right="344"/>
        <w:rPr>
          <w:sz w:val="24"/>
        </w:rPr>
      </w:pPr>
      <w:r>
        <w:rPr>
          <w:color w:val="3C4D54"/>
          <w:sz w:val="24"/>
        </w:rPr>
        <w:t>Members commit to being self-reflective, caring, compassionate, and creative, with a strong desire to make Augusta Health a diverse &amp; inclusive place to work &amp; receive</w:t>
      </w:r>
      <w:r>
        <w:rPr>
          <w:color w:val="3C4D54"/>
          <w:spacing w:val="-29"/>
          <w:sz w:val="24"/>
        </w:rPr>
        <w:t xml:space="preserve"> </w:t>
      </w:r>
      <w:r>
        <w:rPr>
          <w:color w:val="3C4D54"/>
          <w:sz w:val="24"/>
        </w:rPr>
        <w:t>care.</w:t>
      </w:r>
    </w:p>
    <w:p w14:paraId="6E7162C6" w14:textId="77777777" w:rsidR="004A2A2D" w:rsidRDefault="00000000">
      <w:pPr>
        <w:pStyle w:val="ListParagraph"/>
        <w:numPr>
          <w:ilvl w:val="0"/>
          <w:numId w:val="1"/>
        </w:numPr>
        <w:tabs>
          <w:tab w:val="left" w:pos="440"/>
        </w:tabs>
        <w:spacing w:line="211" w:lineRule="auto"/>
        <w:ind w:right="138"/>
        <w:rPr>
          <w:sz w:val="24"/>
        </w:rPr>
      </w:pPr>
      <w:r>
        <w:rPr>
          <w:color w:val="3C4D54"/>
          <w:sz w:val="24"/>
        </w:rPr>
        <w:t>Members encourage, with the Augusta Health Way, a wide range of opinions, ideas, and views to drive our DEA&amp;I goals so every team member, patient, family member and</w:t>
      </w:r>
      <w:r>
        <w:rPr>
          <w:color w:val="3C4D54"/>
          <w:spacing w:val="-40"/>
          <w:sz w:val="24"/>
        </w:rPr>
        <w:t xml:space="preserve"> </w:t>
      </w:r>
      <w:r>
        <w:rPr>
          <w:color w:val="3C4D54"/>
          <w:sz w:val="24"/>
        </w:rPr>
        <w:t>visitor feels safe, respected, welcome, comfortable, supported &amp; accepted within our</w:t>
      </w:r>
      <w:r>
        <w:rPr>
          <w:color w:val="3C4D54"/>
          <w:spacing w:val="-2"/>
          <w:sz w:val="24"/>
        </w:rPr>
        <w:t xml:space="preserve"> </w:t>
      </w:r>
      <w:r>
        <w:rPr>
          <w:color w:val="3C4D54"/>
          <w:sz w:val="24"/>
        </w:rPr>
        <w:t>walls.</w:t>
      </w:r>
    </w:p>
    <w:p w14:paraId="0EE7423D" w14:textId="77777777" w:rsidR="004A2A2D" w:rsidRDefault="00000000">
      <w:pPr>
        <w:pStyle w:val="Heading1"/>
        <w:tabs>
          <w:tab w:val="left" w:pos="10411"/>
        </w:tabs>
        <w:spacing w:before="118"/>
      </w:pPr>
      <w:r>
        <w:rPr>
          <w:rFonts w:ascii="Times New Roman" w:hAnsi="Times New Roman"/>
          <w:b w:val="0"/>
          <w:color w:val="3C4D54"/>
          <w:spacing w:val="-59"/>
          <w:shd w:val="clear" w:color="auto" w:fill="DCEEF5"/>
        </w:rPr>
        <w:t xml:space="preserve"> </w:t>
      </w:r>
      <w:r>
        <w:rPr>
          <w:color w:val="3C4D54"/>
          <w:shd w:val="clear" w:color="auto" w:fill="DCEEF5"/>
        </w:rPr>
        <w:t>NOW A LITTLE ABOUT</w:t>
      </w:r>
      <w:r>
        <w:rPr>
          <w:color w:val="3C4D54"/>
          <w:spacing w:val="-5"/>
          <w:shd w:val="clear" w:color="auto" w:fill="DCEEF5"/>
        </w:rPr>
        <w:t xml:space="preserve"> </w:t>
      </w:r>
      <w:r>
        <w:rPr>
          <w:color w:val="3C4D54"/>
          <w:shd w:val="clear" w:color="auto" w:fill="DCEEF5"/>
        </w:rPr>
        <w:t>YOU…</w:t>
      </w:r>
      <w:r>
        <w:rPr>
          <w:color w:val="3C4D54"/>
          <w:shd w:val="clear" w:color="auto" w:fill="DCEEF5"/>
        </w:rPr>
        <w:tab/>
      </w:r>
    </w:p>
    <w:p w14:paraId="58E4DED2" w14:textId="77777777" w:rsidR="004A2A2D" w:rsidRDefault="00000000">
      <w:pPr>
        <w:tabs>
          <w:tab w:val="left" w:pos="2629"/>
          <w:tab w:val="left" w:pos="7108"/>
          <w:tab w:val="left" w:pos="10110"/>
        </w:tabs>
        <w:spacing w:before="55" w:line="278" w:lineRule="auto"/>
        <w:ind w:left="275" w:right="442"/>
        <w:rPr>
          <w:sz w:val="24"/>
        </w:rPr>
      </w:pPr>
      <w:r>
        <w:rPr>
          <w:b/>
          <w:color w:val="308AA3"/>
          <w:sz w:val="23"/>
        </w:rPr>
        <w:t>First &amp;</w:t>
      </w:r>
      <w:r>
        <w:rPr>
          <w:b/>
          <w:color w:val="308AA3"/>
          <w:spacing w:val="-5"/>
          <w:sz w:val="23"/>
        </w:rPr>
        <w:t xml:space="preserve"> </w:t>
      </w:r>
      <w:r>
        <w:rPr>
          <w:b/>
          <w:color w:val="308AA3"/>
          <w:sz w:val="23"/>
        </w:rPr>
        <w:t>Last</w:t>
      </w:r>
      <w:r>
        <w:rPr>
          <w:b/>
          <w:color w:val="308AA3"/>
          <w:spacing w:val="3"/>
          <w:sz w:val="23"/>
        </w:rPr>
        <w:t xml:space="preserve"> </w:t>
      </w:r>
      <w:r>
        <w:rPr>
          <w:b/>
          <w:color w:val="308AA3"/>
          <w:sz w:val="23"/>
        </w:rPr>
        <w:t>Name:</w:t>
      </w:r>
      <w:r>
        <w:rPr>
          <w:b/>
          <w:color w:val="308AA3"/>
          <w:sz w:val="23"/>
        </w:rPr>
        <w:tab/>
      </w:r>
      <w:r>
        <w:rPr>
          <w:b/>
          <w:color w:val="308AA3"/>
          <w:sz w:val="23"/>
          <w:u w:val="single" w:color="3B4C53"/>
        </w:rPr>
        <w:t xml:space="preserve"> </w:t>
      </w:r>
      <w:r>
        <w:rPr>
          <w:b/>
          <w:color w:val="308AA3"/>
          <w:sz w:val="23"/>
          <w:u w:val="single" w:color="3B4C53"/>
        </w:rPr>
        <w:tab/>
      </w:r>
      <w:r>
        <w:rPr>
          <w:b/>
          <w:color w:val="308AA3"/>
          <w:sz w:val="23"/>
          <w:u w:val="single" w:color="3B4C53"/>
        </w:rPr>
        <w:tab/>
      </w:r>
      <w:r>
        <w:rPr>
          <w:b/>
          <w:color w:val="308AA3"/>
          <w:sz w:val="23"/>
        </w:rPr>
        <w:t xml:space="preserve">                                                                                                                          Work</w:t>
      </w:r>
      <w:r>
        <w:rPr>
          <w:b/>
          <w:color w:val="308AA3"/>
          <w:spacing w:val="-3"/>
          <w:sz w:val="23"/>
        </w:rPr>
        <w:t xml:space="preserve"> </w:t>
      </w:r>
      <w:r>
        <w:rPr>
          <w:b/>
          <w:color w:val="308AA3"/>
          <w:sz w:val="23"/>
        </w:rPr>
        <w:t>Email/Phone:</w:t>
      </w:r>
      <w:r>
        <w:rPr>
          <w:b/>
          <w:color w:val="308AA3"/>
          <w:sz w:val="23"/>
          <w:u w:val="single" w:color="3B4C53"/>
        </w:rPr>
        <w:t xml:space="preserve"> </w:t>
      </w:r>
      <w:r>
        <w:rPr>
          <w:b/>
          <w:color w:val="308AA3"/>
          <w:sz w:val="23"/>
          <w:u w:val="single" w:color="3B4C53"/>
        </w:rPr>
        <w:tab/>
      </w:r>
      <w:r>
        <w:rPr>
          <w:b/>
          <w:color w:val="308AA3"/>
          <w:sz w:val="23"/>
          <w:u w:val="single" w:color="3B4C53"/>
        </w:rPr>
        <w:tab/>
      </w:r>
      <w:r>
        <w:rPr>
          <w:color w:val="3C4D54"/>
          <w:sz w:val="24"/>
        </w:rPr>
        <w:t>/</w:t>
      </w:r>
      <w:r>
        <w:rPr>
          <w:color w:val="3C4D54"/>
          <w:sz w:val="24"/>
          <w:u w:val="single" w:color="3B4C53"/>
        </w:rPr>
        <w:t xml:space="preserve"> </w:t>
      </w:r>
      <w:r>
        <w:rPr>
          <w:color w:val="3C4D54"/>
          <w:sz w:val="24"/>
          <w:u w:val="single" w:color="3B4C53"/>
        </w:rPr>
        <w:tab/>
      </w:r>
      <w:r>
        <w:rPr>
          <w:color w:val="3C4D54"/>
          <w:w w:val="44"/>
          <w:sz w:val="24"/>
          <w:u w:val="single" w:color="3B4C53"/>
        </w:rPr>
        <w:t xml:space="preserve"> </w:t>
      </w:r>
    </w:p>
    <w:p w14:paraId="5F451520" w14:textId="77777777" w:rsidR="004A2A2D" w:rsidRDefault="00000000">
      <w:pPr>
        <w:tabs>
          <w:tab w:val="left" w:pos="7046"/>
          <w:tab w:val="left" w:pos="10093"/>
        </w:tabs>
        <w:spacing w:before="11" w:line="312" w:lineRule="exact"/>
        <w:ind w:left="275"/>
        <w:rPr>
          <w:sz w:val="24"/>
        </w:rPr>
      </w:pPr>
      <w:r>
        <w:rPr>
          <w:b/>
          <w:color w:val="308AA3"/>
          <w:sz w:val="23"/>
        </w:rPr>
        <w:t>Department/Location:</w:t>
      </w:r>
      <w:r>
        <w:rPr>
          <w:b/>
          <w:color w:val="308AA3"/>
          <w:sz w:val="23"/>
          <w:u w:val="single" w:color="3B4C53"/>
        </w:rPr>
        <w:t xml:space="preserve"> </w:t>
      </w:r>
      <w:r>
        <w:rPr>
          <w:b/>
          <w:color w:val="308AA3"/>
          <w:sz w:val="23"/>
          <w:u w:val="single" w:color="3B4C53"/>
        </w:rPr>
        <w:tab/>
      </w:r>
      <w:r>
        <w:rPr>
          <w:color w:val="3C4D54"/>
          <w:sz w:val="24"/>
        </w:rPr>
        <w:t>/</w:t>
      </w:r>
      <w:r>
        <w:rPr>
          <w:color w:val="3C4D54"/>
          <w:sz w:val="24"/>
          <w:u w:val="single" w:color="3B4C53"/>
        </w:rPr>
        <w:t xml:space="preserve"> </w:t>
      </w:r>
      <w:r>
        <w:rPr>
          <w:color w:val="3C4D54"/>
          <w:sz w:val="24"/>
          <w:u w:val="single" w:color="3B4C53"/>
        </w:rPr>
        <w:tab/>
      </w:r>
    </w:p>
    <w:p w14:paraId="7848499C" w14:textId="77777777" w:rsidR="004A2A2D" w:rsidRDefault="004A2A2D">
      <w:pPr>
        <w:spacing w:line="312" w:lineRule="exact"/>
        <w:rPr>
          <w:sz w:val="24"/>
        </w:rPr>
        <w:sectPr w:rsidR="004A2A2D" w:rsidSect="00106FFC">
          <w:type w:val="continuous"/>
          <w:pgSz w:w="10800" w:h="14400"/>
          <w:pgMar w:top="200" w:right="80" w:bottom="0" w:left="120" w:header="720" w:footer="720" w:gutter="0"/>
          <w:cols w:space="720"/>
        </w:sectPr>
      </w:pPr>
    </w:p>
    <w:p w14:paraId="083CCF79" w14:textId="77777777" w:rsidR="004A2A2D" w:rsidRDefault="00000000">
      <w:pPr>
        <w:spacing w:before="44" w:line="334" w:lineRule="exact"/>
        <w:ind w:left="275"/>
        <w:rPr>
          <w:sz w:val="14"/>
        </w:rPr>
      </w:pPr>
      <w:r>
        <w:rPr>
          <w:b/>
          <w:color w:val="308AA3"/>
          <w:sz w:val="23"/>
        </w:rPr>
        <w:t xml:space="preserve">Work Shift: </w:t>
      </w:r>
      <w:r>
        <w:rPr>
          <w:rFonts w:ascii="Wingdings" w:hAnsi="Wingdings"/>
          <w:color w:val="3C4D54"/>
          <w:sz w:val="32"/>
        </w:rPr>
        <w:t></w:t>
      </w:r>
      <w:r>
        <w:rPr>
          <w:rFonts w:ascii="Times New Roman" w:hAnsi="Times New Roman"/>
          <w:color w:val="3C4D54"/>
          <w:sz w:val="32"/>
        </w:rPr>
        <w:t xml:space="preserve"> </w:t>
      </w:r>
      <w:r>
        <w:rPr>
          <w:color w:val="3C4D54"/>
        </w:rPr>
        <w:t>1</w:t>
      </w:r>
      <w:proofErr w:type="spellStart"/>
      <w:r>
        <w:rPr>
          <w:color w:val="3C4D54"/>
          <w:position w:val="7"/>
          <w:sz w:val="14"/>
        </w:rPr>
        <w:t>st</w:t>
      </w:r>
      <w:proofErr w:type="spellEnd"/>
      <w:r>
        <w:rPr>
          <w:color w:val="3C4D54"/>
          <w:position w:val="7"/>
          <w:sz w:val="14"/>
        </w:rPr>
        <w:t xml:space="preserve"> </w:t>
      </w:r>
      <w:r>
        <w:rPr>
          <w:rFonts w:ascii="Wingdings" w:hAnsi="Wingdings"/>
          <w:color w:val="3C4D54"/>
          <w:sz w:val="32"/>
        </w:rPr>
        <w:t></w:t>
      </w:r>
      <w:r>
        <w:rPr>
          <w:rFonts w:ascii="Times New Roman" w:hAnsi="Times New Roman"/>
          <w:color w:val="3C4D54"/>
          <w:sz w:val="32"/>
        </w:rPr>
        <w:t xml:space="preserve"> </w:t>
      </w:r>
      <w:r>
        <w:rPr>
          <w:color w:val="3C4D54"/>
        </w:rPr>
        <w:t>2</w:t>
      </w:r>
      <w:proofErr w:type="spellStart"/>
      <w:r>
        <w:rPr>
          <w:color w:val="3C4D54"/>
          <w:position w:val="7"/>
          <w:sz w:val="14"/>
        </w:rPr>
        <w:t>nd</w:t>
      </w:r>
      <w:proofErr w:type="spellEnd"/>
      <w:r>
        <w:rPr>
          <w:color w:val="3C4D54"/>
          <w:position w:val="7"/>
          <w:sz w:val="14"/>
        </w:rPr>
        <w:t xml:space="preserve"> </w:t>
      </w:r>
      <w:r>
        <w:rPr>
          <w:rFonts w:ascii="Wingdings" w:hAnsi="Wingdings"/>
          <w:color w:val="3C4D54"/>
          <w:sz w:val="32"/>
        </w:rPr>
        <w:t></w:t>
      </w:r>
      <w:r>
        <w:rPr>
          <w:rFonts w:ascii="Times New Roman" w:hAnsi="Times New Roman"/>
          <w:color w:val="3C4D54"/>
          <w:sz w:val="32"/>
        </w:rPr>
        <w:t xml:space="preserve"> </w:t>
      </w:r>
      <w:r>
        <w:rPr>
          <w:color w:val="3C4D54"/>
        </w:rPr>
        <w:t>3</w:t>
      </w:r>
      <w:proofErr w:type="spellStart"/>
      <w:r>
        <w:rPr>
          <w:color w:val="3C4D54"/>
          <w:position w:val="7"/>
          <w:sz w:val="14"/>
        </w:rPr>
        <w:t>rd</w:t>
      </w:r>
      <w:proofErr w:type="spellEnd"/>
    </w:p>
    <w:p w14:paraId="1FF01AB8" w14:textId="77777777" w:rsidR="004A2A2D" w:rsidRDefault="00000000">
      <w:pPr>
        <w:spacing w:line="358" w:lineRule="exact"/>
        <w:ind w:left="275"/>
        <w:rPr>
          <w:sz w:val="24"/>
        </w:rPr>
      </w:pPr>
      <w:r>
        <w:br w:type="column"/>
      </w:r>
      <w:r>
        <w:rPr>
          <w:b/>
          <w:color w:val="308AA3"/>
          <w:sz w:val="23"/>
        </w:rPr>
        <w:t xml:space="preserve">Your Role: </w:t>
      </w:r>
      <w:r>
        <w:rPr>
          <w:rFonts w:ascii="Wingdings" w:hAnsi="Wingdings"/>
          <w:color w:val="3C4D54"/>
          <w:sz w:val="32"/>
        </w:rPr>
        <w:t></w:t>
      </w:r>
      <w:r>
        <w:rPr>
          <w:rFonts w:ascii="Times New Roman" w:hAnsi="Times New Roman"/>
          <w:color w:val="3C4D54"/>
          <w:sz w:val="32"/>
        </w:rPr>
        <w:t xml:space="preserve"> </w:t>
      </w:r>
      <w:r>
        <w:rPr>
          <w:color w:val="3C4D54"/>
          <w:sz w:val="24"/>
        </w:rPr>
        <w:t xml:space="preserve">Team Member </w:t>
      </w:r>
      <w:r>
        <w:rPr>
          <w:rFonts w:ascii="Wingdings" w:hAnsi="Wingdings"/>
          <w:color w:val="3C4D54"/>
          <w:sz w:val="32"/>
        </w:rPr>
        <w:t></w:t>
      </w:r>
      <w:r>
        <w:rPr>
          <w:rFonts w:ascii="Times New Roman" w:hAnsi="Times New Roman"/>
          <w:color w:val="3C4D54"/>
          <w:sz w:val="32"/>
        </w:rPr>
        <w:t xml:space="preserve"> </w:t>
      </w:r>
      <w:r>
        <w:rPr>
          <w:color w:val="3C4D54"/>
          <w:sz w:val="24"/>
        </w:rPr>
        <w:t xml:space="preserve">Leader </w:t>
      </w:r>
      <w:r>
        <w:rPr>
          <w:rFonts w:ascii="Wingdings" w:hAnsi="Wingdings"/>
          <w:color w:val="3C4D54"/>
          <w:sz w:val="32"/>
        </w:rPr>
        <w:t></w:t>
      </w:r>
      <w:r>
        <w:rPr>
          <w:rFonts w:ascii="Times New Roman" w:hAnsi="Times New Roman"/>
          <w:color w:val="3C4D54"/>
          <w:sz w:val="32"/>
        </w:rPr>
        <w:t xml:space="preserve"> </w:t>
      </w:r>
      <w:r>
        <w:rPr>
          <w:color w:val="3C4D54"/>
          <w:sz w:val="24"/>
        </w:rPr>
        <w:t>Provider</w:t>
      </w:r>
    </w:p>
    <w:p w14:paraId="593DBC70" w14:textId="77777777" w:rsidR="004A2A2D" w:rsidRDefault="004A2A2D">
      <w:pPr>
        <w:spacing w:line="358" w:lineRule="exact"/>
        <w:rPr>
          <w:sz w:val="24"/>
        </w:rPr>
        <w:sectPr w:rsidR="004A2A2D" w:rsidSect="00106FFC">
          <w:type w:val="continuous"/>
          <w:pgSz w:w="10800" w:h="14400"/>
          <w:pgMar w:top="200" w:right="80" w:bottom="0" w:left="120" w:header="720" w:footer="720" w:gutter="0"/>
          <w:cols w:num="2" w:space="720" w:equalWidth="0">
            <w:col w:w="3765" w:space="54"/>
            <w:col w:w="6781"/>
          </w:cols>
        </w:sectPr>
      </w:pPr>
    </w:p>
    <w:p w14:paraId="30730C59" w14:textId="77777777" w:rsidR="004A2A2D" w:rsidRDefault="00000000">
      <w:pPr>
        <w:ind w:left="291"/>
        <w:rPr>
          <w:sz w:val="24"/>
        </w:rPr>
      </w:pPr>
      <w:r>
        <w:rPr>
          <w:b/>
          <w:color w:val="308AA3"/>
          <w:sz w:val="23"/>
        </w:rPr>
        <w:t xml:space="preserve">I’ve discussed my interest in serving with my leader: </w:t>
      </w:r>
      <w:r>
        <w:rPr>
          <w:rFonts w:ascii="Wingdings" w:hAnsi="Wingdings"/>
          <w:color w:val="3C4D54"/>
          <w:sz w:val="32"/>
        </w:rPr>
        <w:t></w:t>
      </w:r>
      <w:r>
        <w:rPr>
          <w:rFonts w:ascii="Times New Roman" w:hAnsi="Times New Roman"/>
          <w:color w:val="3C4D54"/>
          <w:sz w:val="32"/>
        </w:rPr>
        <w:t xml:space="preserve"> </w:t>
      </w:r>
      <w:r>
        <w:rPr>
          <w:color w:val="3C4D54"/>
          <w:sz w:val="24"/>
        </w:rPr>
        <w:t xml:space="preserve">Yes </w:t>
      </w:r>
      <w:r>
        <w:rPr>
          <w:rFonts w:ascii="Wingdings" w:hAnsi="Wingdings"/>
          <w:color w:val="3C4D54"/>
          <w:sz w:val="32"/>
        </w:rPr>
        <w:t></w:t>
      </w:r>
      <w:r>
        <w:rPr>
          <w:rFonts w:ascii="Times New Roman" w:hAnsi="Times New Roman"/>
          <w:color w:val="3C4D54"/>
          <w:sz w:val="32"/>
        </w:rPr>
        <w:t xml:space="preserve"> </w:t>
      </w:r>
      <w:r>
        <w:rPr>
          <w:color w:val="3C4D54"/>
          <w:sz w:val="24"/>
        </w:rPr>
        <w:t>No</w:t>
      </w:r>
    </w:p>
    <w:tbl>
      <w:tblPr>
        <w:tblW w:w="0" w:type="auto"/>
        <w:tblInd w:w="247" w:type="dxa"/>
        <w:tblBorders>
          <w:top w:val="single" w:sz="6" w:space="0" w:color="3C4D54"/>
          <w:left w:val="single" w:sz="6" w:space="0" w:color="3C4D54"/>
          <w:bottom w:val="single" w:sz="6" w:space="0" w:color="3C4D54"/>
          <w:right w:val="single" w:sz="6" w:space="0" w:color="3C4D54"/>
          <w:insideH w:val="single" w:sz="6" w:space="0" w:color="3C4D54"/>
          <w:insideV w:val="single" w:sz="6" w:space="0" w:color="3C4D54"/>
        </w:tblBorders>
        <w:tblLayout w:type="fixed"/>
        <w:tblCellMar>
          <w:left w:w="0" w:type="dxa"/>
          <w:right w:w="0" w:type="dxa"/>
        </w:tblCellMar>
        <w:tblLook w:val="01E0" w:firstRow="1" w:lastRow="1" w:firstColumn="1" w:lastColumn="1" w:noHBand="0" w:noVBand="0"/>
      </w:tblPr>
      <w:tblGrid>
        <w:gridCol w:w="10236"/>
      </w:tblGrid>
      <w:tr w:rsidR="004A2A2D" w14:paraId="455D205B" w14:textId="77777777">
        <w:trPr>
          <w:trHeight w:val="1582"/>
        </w:trPr>
        <w:tc>
          <w:tcPr>
            <w:tcW w:w="10236" w:type="dxa"/>
            <w:tcBorders>
              <w:bottom w:val="single" w:sz="8" w:space="0" w:color="3C4D54"/>
            </w:tcBorders>
          </w:tcPr>
          <w:p w14:paraId="48AD8F3E" w14:textId="77777777" w:rsidR="004A2A2D" w:rsidRDefault="00000000">
            <w:pPr>
              <w:pStyle w:val="TableParagraph"/>
              <w:ind w:right="0"/>
              <w:rPr>
                <w:sz w:val="23"/>
              </w:rPr>
            </w:pPr>
            <w:r>
              <w:rPr>
                <w:color w:val="3C4D54"/>
                <w:sz w:val="23"/>
              </w:rPr>
              <w:t>Share a few words about why you want to serve on the DEA&amp;I Advisory Committee:</w:t>
            </w:r>
          </w:p>
        </w:tc>
      </w:tr>
      <w:tr w:rsidR="004A2A2D" w14:paraId="769030C5" w14:textId="77777777">
        <w:trPr>
          <w:trHeight w:val="1701"/>
        </w:trPr>
        <w:tc>
          <w:tcPr>
            <w:tcW w:w="10236" w:type="dxa"/>
            <w:tcBorders>
              <w:top w:val="single" w:sz="8" w:space="0" w:color="3C4D54"/>
              <w:bottom w:val="single" w:sz="12" w:space="0" w:color="3C4D54"/>
            </w:tcBorders>
          </w:tcPr>
          <w:p w14:paraId="20AF0CF1" w14:textId="77777777" w:rsidR="004A2A2D" w:rsidRDefault="00000000">
            <w:pPr>
              <w:pStyle w:val="TableParagraph"/>
              <w:spacing w:before="52" w:line="211" w:lineRule="auto"/>
              <w:rPr>
                <w:sz w:val="23"/>
              </w:rPr>
            </w:pPr>
            <w:r>
              <w:rPr>
                <w:color w:val="3C4D54"/>
                <w:sz w:val="23"/>
              </w:rPr>
              <w:t>DEA&amp;I work can be highly emotional. Please share one way you might help yourself or others feel comfortable participating if a conversation became difficult or sensitive?</w:t>
            </w:r>
          </w:p>
        </w:tc>
      </w:tr>
      <w:tr w:rsidR="004A2A2D" w14:paraId="233FC0E8" w14:textId="77777777">
        <w:trPr>
          <w:trHeight w:val="1873"/>
        </w:trPr>
        <w:tc>
          <w:tcPr>
            <w:tcW w:w="10236" w:type="dxa"/>
            <w:tcBorders>
              <w:top w:val="single" w:sz="12" w:space="0" w:color="3C4D54"/>
            </w:tcBorders>
          </w:tcPr>
          <w:p w14:paraId="14ABF0C0" w14:textId="77777777" w:rsidR="004A2A2D" w:rsidRDefault="00000000">
            <w:pPr>
              <w:pStyle w:val="TableParagraph"/>
              <w:spacing w:before="54" w:line="211" w:lineRule="auto"/>
              <w:rPr>
                <w:sz w:val="23"/>
              </w:rPr>
            </w:pPr>
            <w:r>
              <w:rPr>
                <w:color w:val="3C4D54"/>
                <w:sz w:val="23"/>
              </w:rPr>
              <w:t>Over the next 12 months, what do you think Augusta Health’s top 1 - 3 priorities should be for our Diversity, Equity, Access &amp; Inclusion efforts?</w:t>
            </w:r>
          </w:p>
        </w:tc>
      </w:tr>
    </w:tbl>
    <w:p w14:paraId="5FD83EE0" w14:textId="77777777" w:rsidR="004A2A2D" w:rsidRDefault="00000000">
      <w:pPr>
        <w:spacing w:before="21" w:line="295" w:lineRule="exact"/>
        <w:ind w:left="92" w:right="142"/>
        <w:jc w:val="center"/>
        <w:rPr>
          <w:sz w:val="23"/>
        </w:rPr>
      </w:pPr>
      <w:r>
        <w:rPr>
          <w:color w:val="3C4D54"/>
          <w:sz w:val="23"/>
        </w:rPr>
        <w:t xml:space="preserve">Please send your form to the </w:t>
      </w:r>
      <w:r>
        <w:rPr>
          <w:b/>
          <w:color w:val="3C4D54"/>
          <w:sz w:val="23"/>
        </w:rPr>
        <w:t xml:space="preserve">DEA&amp;I Steering Committee </w:t>
      </w:r>
      <w:r>
        <w:rPr>
          <w:color w:val="3C4D54"/>
          <w:sz w:val="23"/>
        </w:rPr>
        <w:t xml:space="preserve">via email at </w:t>
      </w:r>
      <w:hyperlink r:id="rId6">
        <w:r>
          <w:rPr>
            <w:color w:val="308AA3"/>
            <w:sz w:val="23"/>
            <w:u w:val="single" w:color="308AA3"/>
          </w:rPr>
          <w:t>DEAI@augustahealth.com</w:t>
        </w:r>
      </w:hyperlink>
    </w:p>
    <w:p w14:paraId="05F0F2DE" w14:textId="77777777" w:rsidR="004A2A2D" w:rsidRDefault="00000000">
      <w:pPr>
        <w:spacing w:line="295" w:lineRule="exact"/>
        <w:ind w:left="92" w:right="131"/>
        <w:jc w:val="center"/>
        <w:rPr>
          <w:b/>
          <w:i/>
          <w:sz w:val="23"/>
        </w:rPr>
      </w:pPr>
      <w:r>
        <w:rPr>
          <w:b/>
          <w:i/>
          <w:color w:val="3C4D54"/>
          <w:sz w:val="23"/>
        </w:rPr>
        <w:t xml:space="preserve">NOTE: Not confidential! </w:t>
      </w:r>
      <w:r>
        <w:rPr>
          <w:b/>
          <w:i/>
          <w:color w:val="308AA3"/>
          <w:sz w:val="23"/>
        </w:rPr>
        <w:t xml:space="preserve">Do NOT use </w:t>
      </w:r>
      <w:r>
        <w:rPr>
          <w:b/>
          <w:i/>
          <w:color w:val="3C4D54"/>
          <w:sz w:val="23"/>
        </w:rPr>
        <w:t>to report DEA&amp;I concerns.</w:t>
      </w:r>
    </w:p>
    <w:sectPr w:rsidR="004A2A2D">
      <w:type w:val="continuous"/>
      <w:pgSz w:w="10800" w:h="14400"/>
      <w:pgMar w:top="200" w:right="80" w:bottom="0" w:left="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E6C15"/>
    <w:multiLevelType w:val="hybridMultilevel"/>
    <w:tmpl w:val="3C666CDC"/>
    <w:lvl w:ilvl="0" w:tplc="AA646548">
      <w:numFmt w:val="bullet"/>
      <w:lvlText w:val="•"/>
      <w:lvlJc w:val="left"/>
      <w:pPr>
        <w:ind w:left="439" w:hanging="176"/>
      </w:pPr>
      <w:rPr>
        <w:rFonts w:ascii="Arial" w:eastAsia="Arial" w:hAnsi="Arial" w:cs="Arial" w:hint="default"/>
        <w:color w:val="3C4D54"/>
        <w:w w:val="100"/>
        <w:sz w:val="24"/>
        <w:szCs w:val="24"/>
        <w:lang w:val="en-US" w:eastAsia="en-US" w:bidi="en-US"/>
      </w:rPr>
    </w:lvl>
    <w:lvl w:ilvl="1" w:tplc="D598E7DE">
      <w:numFmt w:val="bullet"/>
      <w:lvlText w:val="•"/>
      <w:lvlJc w:val="left"/>
      <w:pPr>
        <w:ind w:left="1456" w:hanging="176"/>
      </w:pPr>
      <w:rPr>
        <w:rFonts w:hint="default"/>
        <w:lang w:val="en-US" w:eastAsia="en-US" w:bidi="en-US"/>
      </w:rPr>
    </w:lvl>
    <w:lvl w:ilvl="2" w:tplc="DBD66378">
      <w:numFmt w:val="bullet"/>
      <w:lvlText w:val="•"/>
      <w:lvlJc w:val="left"/>
      <w:pPr>
        <w:ind w:left="2472" w:hanging="176"/>
      </w:pPr>
      <w:rPr>
        <w:rFonts w:hint="default"/>
        <w:lang w:val="en-US" w:eastAsia="en-US" w:bidi="en-US"/>
      </w:rPr>
    </w:lvl>
    <w:lvl w:ilvl="3" w:tplc="8AEC14CA">
      <w:numFmt w:val="bullet"/>
      <w:lvlText w:val="•"/>
      <w:lvlJc w:val="left"/>
      <w:pPr>
        <w:ind w:left="3488" w:hanging="176"/>
      </w:pPr>
      <w:rPr>
        <w:rFonts w:hint="default"/>
        <w:lang w:val="en-US" w:eastAsia="en-US" w:bidi="en-US"/>
      </w:rPr>
    </w:lvl>
    <w:lvl w:ilvl="4" w:tplc="FBE8935C">
      <w:numFmt w:val="bullet"/>
      <w:lvlText w:val="•"/>
      <w:lvlJc w:val="left"/>
      <w:pPr>
        <w:ind w:left="4504" w:hanging="176"/>
      </w:pPr>
      <w:rPr>
        <w:rFonts w:hint="default"/>
        <w:lang w:val="en-US" w:eastAsia="en-US" w:bidi="en-US"/>
      </w:rPr>
    </w:lvl>
    <w:lvl w:ilvl="5" w:tplc="D076F996">
      <w:numFmt w:val="bullet"/>
      <w:lvlText w:val="•"/>
      <w:lvlJc w:val="left"/>
      <w:pPr>
        <w:ind w:left="5520" w:hanging="176"/>
      </w:pPr>
      <w:rPr>
        <w:rFonts w:hint="default"/>
        <w:lang w:val="en-US" w:eastAsia="en-US" w:bidi="en-US"/>
      </w:rPr>
    </w:lvl>
    <w:lvl w:ilvl="6" w:tplc="A2DEACE8">
      <w:numFmt w:val="bullet"/>
      <w:lvlText w:val="•"/>
      <w:lvlJc w:val="left"/>
      <w:pPr>
        <w:ind w:left="6536" w:hanging="176"/>
      </w:pPr>
      <w:rPr>
        <w:rFonts w:hint="default"/>
        <w:lang w:val="en-US" w:eastAsia="en-US" w:bidi="en-US"/>
      </w:rPr>
    </w:lvl>
    <w:lvl w:ilvl="7" w:tplc="ECE82E7A">
      <w:numFmt w:val="bullet"/>
      <w:lvlText w:val="•"/>
      <w:lvlJc w:val="left"/>
      <w:pPr>
        <w:ind w:left="7552" w:hanging="176"/>
      </w:pPr>
      <w:rPr>
        <w:rFonts w:hint="default"/>
        <w:lang w:val="en-US" w:eastAsia="en-US" w:bidi="en-US"/>
      </w:rPr>
    </w:lvl>
    <w:lvl w:ilvl="8" w:tplc="44A26A5E">
      <w:numFmt w:val="bullet"/>
      <w:lvlText w:val="•"/>
      <w:lvlJc w:val="left"/>
      <w:pPr>
        <w:ind w:left="8568" w:hanging="176"/>
      </w:pPr>
      <w:rPr>
        <w:rFonts w:hint="default"/>
        <w:lang w:val="en-US" w:eastAsia="en-US" w:bidi="en-US"/>
      </w:rPr>
    </w:lvl>
  </w:abstractNum>
  <w:num w:numId="1" w16cid:durableId="2134400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4A2A2D"/>
    <w:rsid w:val="00106FFC"/>
    <w:rsid w:val="004A2A2D"/>
    <w:rsid w:val="00C07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B68DD"/>
  <w15:docId w15:val="{31A14EA9-7251-44EE-8231-76A0A9909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lang w:bidi="en-US"/>
    </w:rPr>
  </w:style>
  <w:style w:type="paragraph" w:styleId="Heading1">
    <w:name w:val="heading 1"/>
    <w:basedOn w:val="Normal"/>
    <w:uiPriority w:val="9"/>
    <w:qFormat/>
    <w:pPr>
      <w:spacing w:before="7"/>
      <w:ind w:left="24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39" w:hanging="176"/>
    </w:pPr>
    <w:rPr>
      <w:sz w:val="24"/>
      <w:szCs w:val="24"/>
    </w:rPr>
  </w:style>
  <w:style w:type="paragraph" w:styleId="Title">
    <w:name w:val="Title"/>
    <w:basedOn w:val="Normal"/>
    <w:uiPriority w:val="10"/>
    <w:qFormat/>
    <w:pPr>
      <w:spacing w:before="111"/>
      <w:ind w:left="3722" w:right="1184" w:hanging="845"/>
    </w:pPr>
    <w:rPr>
      <w:b/>
      <w:bCs/>
      <w:sz w:val="28"/>
      <w:szCs w:val="28"/>
    </w:rPr>
  </w:style>
  <w:style w:type="paragraph" w:styleId="ListParagraph">
    <w:name w:val="List Paragraph"/>
    <w:basedOn w:val="Normal"/>
    <w:uiPriority w:val="1"/>
    <w:qFormat/>
    <w:pPr>
      <w:ind w:left="439" w:hanging="176"/>
    </w:pPr>
  </w:style>
  <w:style w:type="paragraph" w:customStyle="1" w:styleId="TableParagraph">
    <w:name w:val="Table Paragraph"/>
    <w:basedOn w:val="Normal"/>
    <w:uiPriority w:val="1"/>
    <w:qFormat/>
    <w:pPr>
      <w:spacing w:before="25"/>
      <w:ind w:left="143" w:right="2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AI@augustahealth.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1998</Characters>
  <Application>Microsoft Office Word</Application>
  <DocSecurity>0</DocSecurity>
  <Lines>16</Lines>
  <Paragraphs>4</Paragraphs>
  <ScaleCrop>false</ScaleCrop>
  <Company>Augusta Healthcare, Inc.</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Young, Cynthia</dc:creator>
  <cp:lastModifiedBy>Young, Cynthia</cp:lastModifiedBy>
  <cp:revision>2</cp:revision>
  <dcterms:created xsi:type="dcterms:W3CDTF">2023-02-10T20:58:00Z</dcterms:created>
  <dcterms:modified xsi:type="dcterms:W3CDTF">2024-02-27T14:53:00Z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PowerPoint® for Microsoft 365</vt:lpwstr>
  </property>
  <property fmtid="{D5CDD505-2E9C-101B-9397-08002B2CF9AE}" pid="4" name="LastSaved">
    <vt:filetime>2023-02-10T00:00:00Z</vt:filetime>
  </property>
</Properties>
</file>